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03" w:rsidRPr="00634E28" w:rsidRDefault="00634E28">
      <w:pPr>
        <w:rPr>
          <w:sz w:val="36"/>
          <w:szCs w:val="36"/>
        </w:rPr>
      </w:pPr>
      <w:r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332509</wp:posOffset>
                </wp:positionV>
                <wp:extent cx="5296395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2pt" to="417.0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4UtwEAAMMDAAAOAAAAZHJzL2Uyb0RvYy54bWysU8GOEzEMvSPxD1HudNqiXbG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" strokecolor="#4579b8 [3044]"/>
            </w:pict>
          </mc:Fallback>
        </mc:AlternateContent>
      </w:r>
      <w:r w:rsidRPr="00634E28">
        <w:rPr>
          <w:sz w:val="36"/>
          <w:szCs w:val="36"/>
        </w:rPr>
        <w:t xml:space="preserve">Fact Sheet:  </w:t>
      </w:r>
      <w:r w:rsidR="007B61CC" w:rsidRPr="00634E28">
        <w:rPr>
          <w:sz w:val="36"/>
          <w:szCs w:val="36"/>
        </w:rPr>
        <w:t>Suburbs and Towns based on Coal mining</w:t>
      </w:r>
    </w:p>
    <w:p w:rsidR="007B61CC" w:rsidRPr="00634E28" w:rsidRDefault="00634E28">
      <w:pPr>
        <w:rPr>
          <w:b/>
        </w:rPr>
      </w:pPr>
      <w:r w:rsidRPr="00634E28">
        <w:rPr>
          <w:b/>
        </w:rPr>
        <w:t>Mine Start Date</w:t>
      </w:r>
      <w:r>
        <w:rPr>
          <w:b/>
        </w:rPr>
        <w:tab/>
      </w:r>
      <w:r w:rsidRPr="00634E28">
        <w:rPr>
          <w:b/>
        </w:rPr>
        <w:t>Location</w:t>
      </w:r>
      <w:r w:rsidRPr="00634E28">
        <w:rPr>
          <w:b/>
        </w:rPr>
        <w:tab/>
      </w:r>
      <w:r w:rsidRPr="00634E28">
        <w:rPr>
          <w:b/>
        </w:rPr>
        <w:tab/>
        <w:t>Name of Mine</w:t>
      </w:r>
      <w:r w:rsidRPr="00634E28">
        <w:rPr>
          <w:b/>
        </w:rPr>
        <w:tab/>
      </w:r>
    </w:p>
    <w:p w:rsidR="007B61CC" w:rsidRDefault="007B61CC">
      <w:r>
        <w:t>1801 and 1804</w:t>
      </w:r>
      <w:r>
        <w:tab/>
      </w:r>
      <w:r>
        <w:tab/>
        <w:t xml:space="preserve">Newcastle </w:t>
      </w:r>
      <w:r>
        <w:tab/>
      </w:r>
      <w:r>
        <w:tab/>
        <w:t>Government convict mines</w:t>
      </w:r>
    </w:p>
    <w:p w:rsidR="007B61CC" w:rsidRDefault="00634E28">
      <w:r>
        <w:t>1840s-</w:t>
      </w:r>
      <w:r w:rsidR="007B61CC">
        <w:t>1850s</w:t>
      </w:r>
      <w:r w:rsidR="007B61CC">
        <w:tab/>
      </w:r>
      <w:r w:rsidR="007B61CC">
        <w:tab/>
        <w:t xml:space="preserve">Glebe and the Junction </w:t>
      </w:r>
      <w:r w:rsidR="007B61CC">
        <w:tab/>
        <w:t>Donaldson Brothers J &amp; A Brown Morgan &amp; Nott</w:t>
      </w:r>
    </w:p>
    <w:p w:rsidR="007B61CC" w:rsidRDefault="007B61CC">
      <w:r>
        <w:t>1859</w:t>
      </w:r>
      <w:r>
        <w:tab/>
      </w:r>
      <w:r>
        <w:tab/>
      </w:r>
      <w:r>
        <w:tab/>
        <w:t>Waratah</w:t>
      </w:r>
      <w:r>
        <w:tab/>
      </w:r>
      <w:r>
        <w:tab/>
      </w:r>
      <w:proofErr w:type="spellStart"/>
      <w:r>
        <w:t>Waratah</w:t>
      </w:r>
      <w:proofErr w:type="spellEnd"/>
      <w:r>
        <w:t xml:space="preserve"> Coal Company</w:t>
      </w:r>
    </w:p>
    <w:p w:rsidR="007B61CC" w:rsidRDefault="007B61CC">
      <w:r>
        <w:t>1859</w:t>
      </w:r>
      <w:r>
        <w:tab/>
      </w:r>
      <w:r>
        <w:tab/>
      </w:r>
      <w:r>
        <w:tab/>
        <w:t>Wallsend</w:t>
      </w:r>
      <w:r>
        <w:tab/>
      </w:r>
      <w:r>
        <w:tab/>
        <w:t>Newcastle Wallsend Coal Mining Company</w:t>
      </w:r>
    </w:p>
    <w:p w:rsidR="007B61CC" w:rsidRDefault="007B61CC">
      <w:r>
        <w:t>1861</w:t>
      </w:r>
      <w:r>
        <w:tab/>
      </w:r>
      <w:r>
        <w:tab/>
      </w:r>
      <w:r>
        <w:tab/>
        <w:t>Plattsburg</w:t>
      </w:r>
      <w:r>
        <w:tab/>
      </w:r>
      <w:r>
        <w:tab/>
        <w:t>Co-operative Coal Co</w:t>
      </w:r>
    </w:p>
    <w:p w:rsidR="007B61CC" w:rsidRDefault="007B61CC">
      <w:r>
        <w:t>1861</w:t>
      </w:r>
      <w:r>
        <w:tab/>
      </w:r>
      <w:r>
        <w:tab/>
      </w:r>
      <w:r>
        <w:tab/>
        <w:t>Lambton</w:t>
      </w:r>
      <w:r>
        <w:tab/>
      </w:r>
      <w:r>
        <w:tab/>
        <w:t>Scottish Australian Mining Company</w:t>
      </w:r>
    </w:p>
    <w:p w:rsidR="007B61CC" w:rsidRDefault="007B61CC">
      <w:r>
        <w:t>1867</w:t>
      </w:r>
      <w:r>
        <w:tab/>
      </w:r>
      <w:r>
        <w:tab/>
      </w:r>
      <w:r>
        <w:tab/>
        <w:t>New Lambton</w:t>
      </w:r>
      <w:r>
        <w:tab/>
      </w:r>
      <w:r>
        <w:tab/>
        <w:t>J &amp; A Brown</w:t>
      </w:r>
    </w:p>
    <w:p w:rsidR="007B61CC" w:rsidRDefault="007B61CC">
      <w:r>
        <w:t>1876</w:t>
      </w:r>
      <w:r>
        <w:tab/>
      </w:r>
      <w:r>
        <w:tab/>
      </w:r>
      <w:r>
        <w:tab/>
        <w:t>Charlestown</w:t>
      </w:r>
      <w:r>
        <w:tab/>
      </w:r>
      <w:r>
        <w:tab/>
        <w:t>Waratah Coal Company</w:t>
      </w:r>
    </w:p>
    <w:p w:rsidR="00904C9A" w:rsidRDefault="00904C9A">
      <w:r>
        <w:t>1889</w:t>
      </w:r>
      <w:r>
        <w:tab/>
      </w:r>
      <w:r>
        <w:tab/>
      </w:r>
      <w:r>
        <w:tab/>
        <w:t>East Greta</w:t>
      </w:r>
      <w:r>
        <w:tab/>
      </w:r>
      <w:r>
        <w:tab/>
        <w:t>East Greta No 1</w:t>
      </w:r>
      <w:r>
        <w:tab/>
      </w:r>
      <w:r>
        <w:tab/>
      </w:r>
    </w:p>
    <w:p w:rsidR="00634E28" w:rsidRDefault="00634E28" w:rsidP="00634E28">
      <w:r>
        <w:t>1901</w:t>
      </w:r>
      <w:r>
        <w:tab/>
      </w:r>
      <w:r>
        <w:tab/>
      </w:r>
      <w:r>
        <w:tab/>
        <w:t>Stanford Merthyr</w:t>
      </w:r>
      <w:r>
        <w:tab/>
      </w:r>
      <w:r>
        <w:t xml:space="preserve">Stanford Merthyr  </w:t>
      </w:r>
    </w:p>
    <w:p w:rsidR="00634E28" w:rsidRDefault="00634E28" w:rsidP="00634E28">
      <w:r>
        <w:t>1901</w:t>
      </w:r>
      <w:r>
        <w:tab/>
      </w:r>
      <w:r>
        <w:tab/>
      </w:r>
      <w:r>
        <w:tab/>
        <w:t xml:space="preserve">Kurri Kurri </w:t>
      </w:r>
      <w:r>
        <w:tab/>
      </w:r>
      <w:r>
        <w:tab/>
      </w:r>
      <w:r>
        <w:t xml:space="preserve">Stanford Merthyr  </w:t>
      </w:r>
    </w:p>
    <w:p w:rsidR="00904C9A" w:rsidRDefault="00634E28" w:rsidP="00634E28">
      <w:r>
        <w:t>1901</w:t>
      </w:r>
      <w:r>
        <w:tab/>
      </w:r>
      <w:r>
        <w:tab/>
      </w:r>
      <w:r>
        <w:tab/>
      </w:r>
      <w:r w:rsidR="00904C9A">
        <w:t>Weston</w:t>
      </w:r>
      <w:r w:rsidR="00904C9A">
        <w:tab/>
      </w:r>
      <w:r>
        <w:tab/>
      </w:r>
      <w:r>
        <w:tab/>
      </w:r>
      <w:r w:rsidR="00904C9A">
        <w:t xml:space="preserve">Stanford Merthyr  </w:t>
      </w:r>
    </w:p>
    <w:p w:rsidR="00904C9A" w:rsidRDefault="00904C9A">
      <w:r>
        <w:t>1903</w:t>
      </w:r>
      <w:r>
        <w:tab/>
      </w:r>
      <w:r>
        <w:tab/>
      </w:r>
      <w:r>
        <w:tab/>
        <w:t>Abermain</w:t>
      </w:r>
      <w:r>
        <w:tab/>
      </w:r>
      <w:r>
        <w:tab/>
      </w:r>
      <w:proofErr w:type="spellStart"/>
      <w:r>
        <w:t>Abermain</w:t>
      </w:r>
      <w:proofErr w:type="spellEnd"/>
    </w:p>
    <w:p w:rsidR="00904C9A" w:rsidRDefault="00904C9A">
      <w:r>
        <w:t>1906</w:t>
      </w:r>
      <w:r>
        <w:tab/>
      </w:r>
      <w:r>
        <w:tab/>
      </w:r>
      <w:r>
        <w:tab/>
        <w:t>Neath</w:t>
      </w:r>
      <w:r>
        <w:tab/>
      </w:r>
      <w:r>
        <w:tab/>
      </w:r>
      <w:r>
        <w:tab/>
      </w:r>
      <w:proofErr w:type="spellStart"/>
      <w:r>
        <w:t>Neath</w:t>
      </w:r>
      <w:proofErr w:type="spellEnd"/>
    </w:p>
    <w:p w:rsidR="00904C9A" w:rsidRDefault="00904C9A">
      <w:r>
        <w:t>1908</w:t>
      </w:r>
      <w:r>
        <w:tab/>
      </w:r>
      <w:r>
        <w:tab/>
      </w:r>
      <w:r>
        <w:tab/>
        <w:t>Bellbird</w:t>
      </w:r>
      <w:r>
        <w:tab/>
      </w:r>
      <w:r>
        <w:tab/>
      </w:r>
      <w:r>
        <w:tab/>
      </w:r>
      <w:proofErr w:type="spellStart"/>
      <w:r>
        <w:t>Bellbird</w:t>
      </w:r>
      <w:proofErr w:type="spellEnd"/>
    </w:p>
    <w:p w:rsidR="00904C9A" w:rsidRDefault="00904C9A">
      <w:r>
        <w:t>1910</w:t>
      </w:r>
      <w:r>
        <w:tab/>
      </w:r>
      <w:r>
        <w:tab/>
      </w:r>
      <w:r>
        <w:tab/>
        <w:t>Kearsley</w:t>
      </w:r>
      <w:r>
        <w:tab/>
      </w:r>
      <w:r>
        <w:tab/>
        <w:t>Abermain No 2</w:t>
      </w:r>
    </w:p>
    <w:p w:rsidR="00904C9A" w:rsidRDefault="00904C9A">
      <w:r>
        <w:t>1917</w:t>
      </w:r>
      <w:r>
        <w:tab/>
      </w:r>
      <w:r>
        <w:tab/>
      </w:r>
      <w:r>
        <w:tab/>
        <w:t>Kitchener</w:t>
      </w:r>
      <w:r>
        <w:tab/>
      </w:r>
      <w:r>
        <w:tab/>
        <w:t>Aberdare Central</w:t>
      </w:r>
    </w:p>
    <w:p w:rsidR="00904C9A" w:rsidRDefault="00904C9A">
      <w:r>
        <w:t>1918</w:t>
      </w:r>
      <w:r>
        <w:tab/>
      </w:r>
      <w:r>
        <w:tab/>
      </w:r>
      <w:r>
        <w:tab/>
        <w:t>Abernethy</w:t>
      </w:r>
      <w:r>
        <w:tab/>
      </w:r>
      <w:r>
        <w:tab/>
        <w:t>Abernethy Central</w:t>
      </w:r>
    </w:p>
    <w:p w:rsidR="00904C9A" w:rsidRDefault="00904C9A">
      <w:r>
        <w:t>1922</w:t>
      </w:r>
      <w:r>
        <w:tab/>
      </w:r>
      <w:r>
        <w:tab/>
      </w:r>
      <w:r>
        <w:tab/>
        <w:t>Paxton</w:t>
      </w:r>
      <w:r>
        <w:tab/>
      </w:r>
      <w:r>
        <w:tab/>
      </w:r>
      <w:r>
        <w:tab/>
        <w:t>Stanford Merthyr No 2</w:t>
      </w:r>
    </w:p>
    <w:p w:rsidR="007B00E6" w:rsidRDefault="001B3D45">
      <w:r>
        <w:t>[1880s</w:t>
      </w:r>
      <w:r w:rsidR="00634E28">
        <w:t>-</w:t>
      </w:r>
      <w:r>
        <w:t>90s]</w:t>
      </w:r>
      <w:r w:rsidR="00634E28">
        <w:tab/>
      </w:r>
      <w:r w:rsidR="00634E28">
        <w:tab/>
      </w:r>
      <w:r w:rsidR="007B00E6">
        <w:t>Catherine Hill Bay</w:t>
      </w:r>
      <w:r w:rsidR="007B00E6">
        <w:tab/>
      </w:r>
      <w:proofErr w:type="spellStart"/>
      <w:r w:rsidR="007B00E6">
        <w:t>Wallarah</w:t>
      </w:r>
      <w:proofErr w:type="spellEnd"/>
    </w:p>
    <w:p w:rsidR="001B3D45" w:rsidRDefault="001B3D45">
      <w:r>
        <w:tab/>
      </w:r>
      <w:r>
        <w:tab/>
        <w:t xml:space="preserve"> </w:t>
      </w:r>
    </w:p>
    <w:p w:rsidR="00634E28" w:rsidRDefault="00634E28"/>
    <w:p w:rsidR="00904C9A" w:rsidRDefault="001B503D">
      <w:bookmarkStart w:id="0" w:name="_GoBack"/>
      <w:bookmarkEnd w:id="0"/>
      <w:r>
        <w:t>Source: Coal Mining in the Hunter Valley / Ed Tonks 1979</w:t>
      </w:r>
    </w:p>
    <w:p w:rsidR="001B3D45" w:rsidRDefault="001B3D45">
      <w:r>
        <w:tab/>
        <w:t>Lake Macquarie Past and Present</w:t>
      </w:r>
    </w:p>
    <w:sectPr w:rsidR="001B3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CC"/>
    <w:rsid w:val="001B3D45"/>
    <w:rsid w:val="001B503D"/>
    <w:rsid w:val="00634E28"/>
    <w:rsid w:val="00640059"/>
    <w:rsid w:val="00703006"/>
    <w:rsid w:val="007B00E6"/>
    <w:rsid w:val="007B61CC"/>
    <w:rsid w:val="007C5A03"/>
    <w:rsid w:val="009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University of Newcastle</cp:lastModifiedBy>
  <cp:revision>6</cp:revision>
  <dcterms:created xsi:type="dcterms:W3CDTF">2013-02-08T01:12:00Z</dcterms:created>
  <dcterms:modified xsi:type="dcterms:W3CDTF">2013-07-17T05:51:00Z</dcterms:modified>
</cp:coreProperties>
</file>