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3C" w:rsidRDefault="009265B5">
      <w:r>
        <w:t>Mining terminology – geological terms</w:t>
      </w:r>
    </w:p>
    <w:p w:rsidR="009265B5" w:rsidRDefault="009265B5" w:rsidP="009265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Anthracite</w:t>
      </w:r>
      <w:r w:rsidR="000658EF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Coal</w:t>
      </w:r>
    </w:p>
    <w:p w:rsidR="009265B5" w:rsidRDefault="009265B5" w:rsidP="00A2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Coal of the highest rank being a high carbon content and a low volatile matter</w:t>
      </w:r>
      <w:r w:rsidR="00A239E7">
        <w:rPr>
          <w:rFonts w:ascii="Times New Roman" w:hAnsi="Times New Roman" w:cs="Times New Roman"/>
          <w:color w:val="000000"/>
          <w:sz w:val="27"/>
          <w:szCs w:val="27"/>
        </w:rPr>
        <w:t>. It has a bright black lustre.</w:t>
      </w:r>
    </w:p>
    <w:p w:rsidR="00A239E7" w:rsidRPr="00A239E7" w:rsidRDefault="00A239E7" w:rsidP="00A2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A239E7" w:rsidRDefault="00A239E7" w:rsidP="00A2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Bituminous Coal</w:t>
      </w:r>
    </w:p>
    <w:p w:rsidR="00A239E7" w:rsidRDefault="00A239E7" w:rsidP="00A2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A general term descriptive of coal intermediate in rank between sub-bituminous and semi-anthracite and including coking coals. Bituminous coals may be either bright or dull and are usually banded in appearance.</w:t>
      </w:r>
    </w:p>
    <w:p w:rsidR="00A239E7" w:rsidRDefault="00A239E7" w:rsidP="00A2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A239E7" w:rsidRDefault="00A239E7" w:rsidP="00A2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Sub-Bituminous Coal</w:t>
      </w:r>
    </w:p>
    <w:p w:rsidR="00A239E7" w:rsidRDefault="00A239E7" w:rsidP="00A2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Coal of a rank between lignite and bituminous.</w:t>
      </w:r>
    </w:p>
    <w:p w:rsidR="00A239E7" w:rsidRPr="00A239E7" w:rsidRDefault="00A239E7" w:rsidP="00A2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A239E7" w:rsidRDefault="00A239E7" w:rsidP="00A2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Black Coal</w:t>
      </w:r>
    </w:p>
    <w:p w:rsidR="00A239E7" w:rsidRDefault="00A239E7" w:rsidP="00A2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A general term for coal of either sub-bituminous, bituminous or anthracite rank.</w:t>
      </w:r>
    </w:p>
    <w:p w:rsidR="00A239E7" w:rsidRDefault="00A239E7" w:rsidP="00A2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A239E7" w:rsidRDefault="00A239E7" w:rsidP="00A2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Brown Coal</w:t>
      </w:r>
    </w:p>
    <w:p w:rsidR="00A239E7" w:rsidRDefault="00A239E7" w:rsidP="00A2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Coal of the lowest rank, of a soft friable nature and high moisture in the air-dried</w:t>
      </w:r>
    </w:p>
    <w:p w:rsidR="00A239E7" w:rsidRDefault="00A239E7" w:rsidP="00073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sample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239E7" w:rsidRDefault="00A239E7" w:rsidP="00073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A239E7" w:rsidRDefault="00A239E7" w:rsidP="00A2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Lignite</w:t>
      </w:r>
    </w:p>
    <w:p w:rsidR="00A239E7" w:rsidRDefault="00A239E7" w:rsidP="00A2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A brownish-black coal composed of vegetable matter which has been altered more than in peat, but less than in sub-bituminous coal.</w:t>
      </w:r>
    </w:p>
    <w:p w:rsidR="00A239E7" w:rsidRDefault="00A239E7" w:rsidP="00073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745BB" w:rsidRDefault="00F745BB" w:rsidP="00F7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Volatile Matter</w:t>
      </w:r>
    </w:p>
    <w:p w:rsidR="00F745BB" w:rsidRDefault="00F745BB" w:rsidP="00F7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The part of coal that gives it its ability to burn as they contain mostly hydrocarbons</w:t>
      </w:r>
    </w:p>
    <w:p w:rsidR="00F745BB" w:rsidRDefault="00F745BB" w:rsidP="00F745BB">
      <w:pPr>
        <w:tabs>
          <w:tab w:val="left" w:pos="57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94BAB" w:rsidRDefault="00494BAB" w:rsidP="0049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Brassy tops</w:t>
      </w:r>
    </w:p>
    <w:p w:rsidR="00494BAB" w:rsidRDefault="00494BAB" w:rsidP="0049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Pyrites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Iron sulphide, a chemical dangerous in mines because of its tendency to ignite spontaneously.</w:t>
      </w:r>
    </w:p>
    <w:p w:rsidR="00D51BE4" w:rsidRDefault="00D51BE4" w:rsidP="00073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0734B9" w:rsidRPr="00A239E7" w:rsidRDefault="000734B9" w:rsidP="00073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Anticline</w:t>
      </w:r>
    </w:p>
    <w:p w:rsidR="000734B9" w:rsidRDefault="000734B9" w:rsidP="00073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A </w:t>
      </w:r>
      <w:proofErr w:type="gramStart"/>
      <w:r>
        <w:rPr>
          <w:rFonts w:ascii="Times New Roman" w:hAnsi="Times New Roman" w:cs="Times New Roman"/>
          <w:color w:val="000000"/>
          <w:sz w:val="27"/>
          <w:szCs w:val="27"/>
        </w:rPr>
        <w:t>upward(</w:t>
      </w:r>
      <w:proofErr w:type="gramEnd"/>
      <w:r>
        <w:rPr>
          <w:rFonts w:ascii="Times New Roman" w:hAnsi="Times New Roman" w:cs="Times New Roman"/>
          <w:color w:val="000000"/>
          <w:sz w:val="27"/>
          <w:szCs w:val="27"/>
        </w:rPr>
        <w:t>convex) folding of the rock strata.</w:t>
      </w:r>
    </w:p>
    <w:p w:rsidR="000734B9" w:rsidRDefault="000734B9" w:rsidP="00073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734B9" w:rsidRDefault="000734B9" w:rsidP="00073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Aquifer</w:t>
      </w:r>
    </w:p>
    <w:p w:rsidR="000734B9" w:rsidRDefault="000734B9" w:rsidP="000734B9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A bed of rock strata that contains water. The presence of aquifers must be taken into consideration when designing any mine</w:t>
      </w:r>
    </w:p>
    <w:p w:rsidR="000734B9" w:rsidRDefault="000734B9" w:rsidP="00073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Bed</w:t>
      </w:r>
    </w:p>
    <w:p w:rsidR="000734B9" w:rsidRDefault="000734B9" w:rsidP="00073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Stratum of coal or other sedimentary deposits.</w:t>
      </w:r>
    </w:p>
    <w:p w:rsidR="00A239E7" w:rsidRDefault="00A239E7" w:rsidP="00A2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A239E7" w:rsidRDefault="00A239E7" w:rsidP="00A2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Fault</w:t>
      </w:r>
    </w:p>
    <w:p w:rsidR="00A239E7" w:rsidRDefault="00A239E7" w:rsidP="00A2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Break in the continuity of a coal seam or rock strata. There are many types of faults.</w:t>
      </w:r>
    </w:p>
    <w:p w:rsidR="00494BAB" w:rsidRDefault="00494BAB" w:rsidP="0049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494BAB" w:rsidRDefault="00494BAB" w:rsidP="0049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In Situ</w:t>
      </w:r>
    </w:p>
    <w:p w:rsidR="00494BAB" w:rsidRDefault="00494BAB" w:rsidP="0049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In the natural or original position with references to rock strata.</w:t>
      </w:r>
    </w:p>
    <w:p w:rsidR="00494BAB" w:rsidRDefault="00494BAB" w:rsidP="0049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494BAB" w:rsidRDefault="00494BAB" w:rsidP="0049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Joint</w:t>
      </w:r>
    </w:p>
    <w:p w:rsidR="00494BAB" w:rsidRDefault="00494BAB" w:rsidP="0049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A discontinuity in the rock strata where there is no sign of relative movement.</w:t>
      </w:r>
    </w:p>
    <w:p w:rsidR="000734B9" w:rsidRDefault="000734B9" w:rsidP="000734B9"/>
    <w:p w:rsidR="00494BAB" w:rsidRDefault="00494BAB" w:rsidP="0049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Outcrop</w:t>
      </w:r>
    </w:p>
    <w:p w:rsidR="0019241C" w:rsidRDefault="00494BAB" w:rsidP="0049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Coal that appears at or near the surface</w:t>
      </w:r>
    </w:p>
    <w:p w:rsidR="00494BAB" w:rsidRPr="00784412" w:rsidRDefault="00494BAB" w:rsidP="0049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19241C" w:rsidRDefault="0019241C" w:rsidP="00192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District</w:t>
      </w:r>
    </w:p>
    <w:p w:rsidR="0019241C" w:rsidRDefault="0019241C" w:rsidP="00192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A coal mining area in Australia.  The </w:t>
      </w:r>
      <w:r w:rsidR="00D51BE4">
        <w:rPr>
          <w:rFonts w:ascii="Times New Roman" w:hAnsi="Times New Roman" w:cs="Times New Roman"/>
          <w:color w:val="000000"/>
          <w:sz w:val="27"/>
          <w:szCs w:val="27"/>
        </w:rPr>
        <w:t>NSW the districts are Northern S</w:t>
      </w:r>
      <w:r w:rsidR="004A107C">
        <w:rPr>
          <w:rFonts w:ascii="Times New Roman" w:hAnsi="Times New Roman" w:cs="Times New Roman"/>
          <w:color w:val="000000"/>
          <w:sz w:val="27"/>
          <w:szCs w:val="27"/>
        </w:rPr>
        <w:t xml:space="preserve">outhern and Western.  There is also the Newcastle District </w:t>
      </w:r>
      <w:bookmarkStart w:id="0" w:name="_GoBack"/>
      <w:bookmarkEnd w:id="0"/>
    </w:p>
    <w:p w:rsidR="00001244" w:rsidRDefault="00001244" w:rsidP="00073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F745BB" w:rsidRDefault="00F745BB" w:rsidP="00F7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Greta Coalfield</w:t>
      </w:r>
    </w:p>
    <w:p w:rsidR="00F745BB" w:rsidRPr="00D42EC3" w:rsidRDefault="00F745BB" w:rsidP="00F7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The field including both the South Maitland and Greta-Branxton Coalfields.</w:t>
      </w:r>
    </w:p>
    <w:p w:rsidR="00F745BB" w:rsidRDefault="00F745BB" w:rsidP="00EF4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EF474E" w:rsidRDefault="00EF474E" w:rsidP="00EF4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Greta-Branxton Coalfield</w:t>
      </w:r>
    </w:p>
    <w:p w:rsidR="00EF474E" w:rsidRDefault="00EF474E" w:rsidP="00EF4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The northern part of the Greta Coalfield, centred on the towns of Greta and Branxton; developed earlier than the South Maitland Coal Seam</w:t>
      </w:r>
    </w:p>
    <w:p w:rsidR="00F745BB" w:rsidRDefault="00F745BB" w:rsidP="00EF4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:rsidR="00F745BB" w:rsidRPr="00A05772" w:rsidRDefault="00F745BB" w:rsidP="00F7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05772">
        <w:rPr>
          <w:rFonts w:ascii="Times New Roman" w:hAnsi="Times New Roman" w:cs="Times New Roman"/>
          <w:b/>
          <w:color w:val="000000"/>
          <w:sz w:val="27"/>
          <w:szCs w:val="27"/>
        </w:rPr>
        <w:t>South Maitland Coalfield</w:t>
      </w:r>
    </w:p>
    <w:p w:rsidR="00F745BB" w:rsidRDefault="00F745BB" w:rsidP="00F74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The larger part of the Greta coalfield centred on Kurri and Cessnock.</w:t>
      </w:r>
    </w:p>
    <w:p w:rsidR="0078361B" w:rsidRDefault="0078361B" w:rsidP="00EE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EE6A3E" w:rsidRDefault="00EE6A3E" w:rsidP="00EE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Seam</w:t>
      </w:r>
    </w:p>
    <w:p w:rsidR="00EE6A3E" w:rsidRPr="00272FA1" w:rsidRDefault="00EE6A3E" w:rsidP="00EE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z w:val="27"/>
          <w:szCs w:val="27"/>
        </w:rPr>
        <w:t>A bed of coal laid down between beds of rock</w:t>
      </w:r>
    </w:p>
    <w:p w:rsidR="00CB59FD" w:rsidRDefault="00CB59FD" w:rsidP="007A7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CB59FD" w:rsidRDefault="00F745BB" w:rsidP="00CB5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Coal measure</w:t>
      </w:r>
    </w:p>
    <w:p w:rsidR="00D51BE4" w:rsidRPr="00D51BE4" w:rsidRDefault="00D51BE4" w:rsidP="00D51BE4">
      <w:pPr>
        <w:tabs>
          <w:tab w:val="left" w:pos="57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D51BE4">
        <w:rPr>
          <w:rFonts w:ascii="Times New Roman" w:hAnsi="Times New Roman" w:cs="Times New Roman"/>
          <w:color w:val="000000"/>
          <w:sz w:val="27"/>
          <w:szCs w:val="27"/>
        </w:rPr>
        <w:t xml:space="preserve">Coal measures are a group of seams that are the same age.  </w:t>
      </w:r>
    </w:p>
    <w:p w:rsidR="00CB59FD" w:rsidRDefault="00CB59FD" w:rsidP="00CB59FD">
      <w:pPr>
        <w:tabs>
          <w:tab w:val="left" w:pos="57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CB59FD" w:rsidRDefault="00CB59FD" w:rsidP="007A7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EF474E" w:rsidRDefault="00EF474E" w:rsidP="00073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EF474E" w:rsidRDefault="00EF474E" w:rsidP="000734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0734B9" w:rsidRDefault="000734B9" w:rsidP="000734B9"/>
    <w:sectPr w:rsidR="000734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B5"/>
    <w:rsid w:val="00001244"/>
    <w:rsid w:val="000658EF"/>
    <w:rsid w:val="000734B9"/>
    <w:rsid w:val="0019241C"/>
    <w:rsid w:val="00494BAB"/>
    <w:rsid w:val="004A107C"/>
    <w:rsid w:val="0078361B"/>
    <w:rsid w:val="007A7CD5"/>
    <w:rsid w:val="00867F3B"/>
    <w:rsid w:val="009265B5"/>
    <w:rsid w:val="009D433C"/>
    <w:rsid w:val="00A239E7"/>
    <w:rsid w:val="00CB59FD"/>
    <w:rsid w:val="00D51BE4"/>
    <w:rsid w:val="00E84EE2"/>
    <w:rsid w:val="00EE6A3E"/>
    <w:rsid w:val="00EF474E"/>
    <w:rsid w:val="00F7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UoN</cp:lastModifiedBy>
  <cp:revision>11</cp:revision>
  <dcterms:created xsi:type="dcterms:W3CDTF">2013-07-20T02:21:00Z</dcterms:created>
  <dcterms:modified xsi:type="dcterms:W3CDTF">2013-07-23T01:58:00Z</dcterms:modified>
</cp:coreProperties>
</file>